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</w:p>
    <w:p>
      <w:pPr>
        <w:tabs>
          <w:tab w:val="left" w:pos="1418"/>
          <w:tab w:val="left" w:pos="1560"/>
          <w:tab w:val="left" w:pos="1800"/>
        </w:tabs>
        <w:ind w:left="1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仿宋_GB2312"/>
          <w:b/>
          <w:bCs/>
          <w:sz w:val="44"/>
          <w:szCs w:val="44"/>
        </w:rPr>
        <w:t>数据采购竞争性优选评分表</w:t>
      </w:r>
    </w:p>
    <w:tbl>
      <w:tblPr>
        <w:tblStyle w:val="3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312"/>
        <w:gridCol w:w="103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4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项目名称：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4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响应人：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4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资质审查是否通过：是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/否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3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评分标准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分值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单位业绩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（20分）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提供近三年需求领域相关服务合同复印件（20分），提供一项得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分。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数据提供方案部分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0分）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技术资料完整性、规范性：技术资料文件是否齐全，内容是否完整，是否具备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必需的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相关资料说明文档（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分）；技术资料的命名、组织是否逻辑有序，规范易读（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分）。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2.数据提供方案：方案及建议是否完善具体、合理、可行性高、有针对性（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0分）；数据提供时间是否满足需要（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分）。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15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3.技术资料关键指标满足性：是否能够达到技术资料需求的精度、构成等关键指标要求（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分）；区域、时相满足性（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分）。 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4.后期服务承诺（10分）：后期服务承诺是否完善，服务保障是否及时等。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10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报价部分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0分）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符合要求且投标价格最低的最终报价为评审基准价，其价格为满分。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其他投标人的价格得分=（评审基准价/投标总价）×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58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0"/>
              </w:rPr>
              <w:t>总分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100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</w:tbl>
    <w:p>
      <w:pPr>
        <w:tabs>
          <w:tab w:val="left" w:pos="1418"/>
          <w:tab w:val="left" w:pos="1560"/>
          <w:tab w:val="left" w:pos="1800"/>
        </w:tabs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专家签字：</w:t>
      </w:r>
    </w:p>
    <w:p>
      <w:pPr>
        <w:tabs>
          <w:tab w:val="left" w:pos="1418"/>
          <w:tab w:val="left" w:pos="1560"/>
          <w:tab w:val="left" w:pos="1800"/>
        </w:tabs>
        <w:spacing w:line="600" w:lineRule="exact"/>
        <w:ind w:firstLine="6000" w:firstLineChars="2000"/>
        <w:jc w:val="right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                                        年   月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6F40A2"/>
    <w:multiLevelType w:val="singleLevel"/>
    <w:tmpl w:val="786F40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ZDU2ZDA3ZDIxNzU0MGYyMGJmNDI2OTgwY2RhZTQifQ=="/>
  </w:docVars>
  <w:rsids>
    <w:rsidRoot w:val="00000000"/>
    <w:rsid w:val="0AE32341"/>
    <w:rsid w:val="3B4A6587"/>
    <w:rsid w:val="4DA10E0D"/>
    <w:rsid w:val="648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 user</cp:lastModifiedBy>
  <dcterms:modified xsi:type="dcterms:W3CDTF">2025-09-16T07:35:09Z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5299F53CF1DF41AE89954B9673B8276F_12</vt:lpwstr>
  </property>
</Properties>
</file>