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7BD9C67">
      <w:pPr>
        <w:spacing w:beforeLines="0" w:afterLines="0"/>
        <w:jc w:val="center"/>
        <w:rPr>
          <w:rFonts w:hint="eastAsia" w:ascii="Times New Roman" w:eastAsia="Times New Roman"/>
          <w:b/>
          <w:sz w:val="24"/>
          <w:szCs w:val="24"/>
        </w:rPr>
      </w:pPr>
      <w:r>
        <w:rPr>
          <w:rFonts w:hint="eastAsia" w:ascii="Times New Roman" w:eastAsia="仿宋"/>
          <w:b/>
          <w:sz w:val="24"/>
          <w:szCs w:val="24"/>
        </w:rPr>
        <w:t>保证金转服务费说明</w:t>
      </w:r>
    </w:p>
    <w:p w14:paraId="24F8DFC6">
      <w:pPr>
        <w:spacing w:beforeLines="0" w:afterLines="0"/>
        <w:jc w:val="center"/>
        <w:rPr>
          <w:rFonts w:hint="eastAsia" w:ascii="Times New Roman" w:eastAsia="Times New Roman"/>
          <w:b/>
          <w:sz w:val="24"/>
          <w:szCs w:val="24"/>
        </w:rPr>
      </w:pPr>
    </w:p>
    <w:p w14:paraId="0FDE3FAD">
      <w:pPr>
        <w:spacing w:beforeLines="0" w:afterLines="0"/>
        <w:jc w:val="left"/>
        <w:rPr>
          <w:rFonts w:hint="eastAsia" w:ascii="Times New Roman" w:eastAsia="Times New Roman"/>
          <w:sz w:val="24"/>
          <w:szCs w:val="24"/>
        </w:rPr>
      </w:pPr>
    </w:p>
    <w:p w14:paraId="1F70C6D9">
      <w:pPr>
        <w:spacing w:beforeLines="0" w:afterLines="0"/>
        <w:jc w:val="left"/>
        <w:rPr>
          <w:rFonts w:hint="eastAsia" w:ascii="Times New Roman" w:eastAsia="Times New Roman"/>
          <w:sz w:val="24"/>
          <w:szCs w:val="24"/>
        </w:rPr>
      </w:pPr>
    </w:p>
    <w:p w14:paraId="5B594648">
      <w:pPr>
        <w:spacing w:beforeLines="0" w:afterLines="0" w:line="360" w:lineRule="auto"/>
        <w:ind w:firstLine="480" w:firstLineChars="200"/>
        <w:rPr>
          <w:rFonts w:hint="eastAsia" w:ascii="Times New Roman" w:eastAsia="Times New Roman"/>
          <w:sz w:val="24"/>
          <w:szCs w:val="24"/>
        </w:rPr>
      </w:pPr>
      <w:r>
        <w:rPr>
          <w:rFonts w:hint="eastAsia" w:ascii="Times New Roman" w:eastAsia="仿宋"/>
          <w:sz w:val="24"/>
          <w:szCs w:val="24"/>
        </w:rPr>
        <w:t>国信国采(北京)招标咨询有限责任公司：</w:t>
      </w:r>
    </w:p>
    <w:p w14:paraId="0ABDA762">
      <w:pPr>
        <w:spacing w:beforeLines="0" w:afterLines="0" w:line="360" w:lineRule="auto"/>
        <w:ind w:firstLine="480" w:firstLineChars="200"/>
        <w:rPr>
          <w:rFonts w:hint="eastAsia" w:ascii="Times New Roman" w:eastAsia="Times New Roman"/>
          <w:sz w:val="24"/>
          <w:szCs w:val="24"/>
        </w:rPr>
      </w:pPr>
      <w:r>
        <w:rPr>
          <w:rFonts w:hint="eastAsia" w:ascii="Times New Roman" w:eastAsia="仿宋"/>
          <w:sz w:val="24"/>
          <w:szCs w:val="24"/>
        </w:rPr>
        <w:t>我公司如在                项目（</w:t>
      </w:r>
      <w:r>
        <w:rPr>
          <w:rFonts w:hint="eastAsia" w:ascii="Times New Roman" w:eastAsia="仿宋"/>
          <w:sz w:val="24"/>
          <w:szCs w:val="24"/>
          <w:lang w:val="en-US" w:eastAsia="zh-CN"/>
        </w:rPr>
        <w:t>项目</w:t>
      </w:r>
      <w:r>
        <w:rPr>
          <w:rFonts w:hint="eastAsia" w:ascii="Times New Roman" w:eastAsia="仿宋"/>
          <w:sz w:val="24"/>
          <w:szCs w:val="24"/>
        </w:rPr>
        <w:t>编号：GX</w:t>
      </w:r>
      <w:r>
        <w:rPr>
          <w:rFonts w:hint="eastAsia" w:ascii="Times New Roman" w:eastAsia="仿宋"/>
          <w:sz w:val="24"/>
          <w:szCs w:val="24"/>
          <w:lang w:val="en-US" w:eastAsia="zh-CN"/>
        </w:rPr>
        <w:t>CZ</w:t>
      </w:r>
      <w:r>
        <w:rPr>
          <w:rFonts w:hint="eastAsia" w:ascii="Times New Roman" w:eastAsia="仿宋"/>
          <w:sz w:val="24"/>
          <w:szCs w:val="24"/>
        </w:rPr>
        <w:t xml:space="preserve">     ，包号   ）中中</w:t>
      </w:r>
      <w:r>
        <w:rPr>
          <w:rFonts w:hint="eastAsia" w:ascii="Times New Roman" w:eastAsia="仿宋"/>
          <w:sz w:val="24"/>
          <w:szCs w:val="24"/>
          <w:lang w:val="en-US" w:eastAsia="zh-CN"/>
        </w:rPr>
        <w:t>选</w:t>
      </w:r>
      <w:r>
        <w:rPr>
          <w:rFonts w:hint="eastAsia" w:ascii="Times New Roman" w:eastAsia="仿宋"/>
          <w:sz w:val="24"/>
          <w:szCs w:val="24"/>
        </w:rPr>
        <w:t>，同意按照《服务费通知单》中的服务费金额从我公司交纳的保证金RMB</w:t>
      </w:r>
      <w:r>
        <w:rPr>
          <w:rFonts w:hint="eastAsia" w:ascii="Times New Roman" w:eastAsia="仿宋"/>
          <w:sz w:val="24"/>
          <w:szCs w:val="24"/>
          <w:u w:val="single"/>
        </w:rPr>
        <w:t xml:space="preserve">            </w:t>
      </w:r>
      <w:r>
        <w:rPr>
          <w:rFonts w:hint="eastAsia" w:ascii="Times New Roman" w:eastAsia="仿宋"/>
          <w:sz w:val="24"/>
          <w:szCs w:val="24"/>
        </w:rPr>
        <w:t>元中扣除，并开具</w:t>
      </w:r>
    </w:p>
    <w:p w14:paraId="1ADF4D88">
      <w:pPr>
        <w:spacing w:beforeLines="0" w:afterLines="0" w:line="360" w:lineRule="auto"/>
        <w:ind w:firstLine="480" w:firstLineChars="200"/>
        <w:rPr>
          <w:rFonts w:hint="eastAsia" w:ascii="Times New Roman" w:eastAsia="Times New Roman"/>
          <w:sz w:val="24"/>
          <w:szCs w:val="24"/>
        </w:rPr>
      </w:pPr>
      <w:r>
        <w:rPr>
          <w:rFonts w:hint="eastAsia" w:ascii="Times New Roman" w:eastAsia="仿宋"/>
          <w:sz w:val="24"/>
          <w:szCs w:val="24"/>
        </w:rPr>
        <w:t>□增值税普通发票</w:t>
      </w:r>
    </w:p>
    <w:p w14:paraId="09F50248">
      <w:pPr>
        <w:spacing w:beforeLines="0" w:afterLines="0" w:line="360" w:lineRule="auto"/>
        <w:ind w:firstLine="480" w:firstLineChars="200"/>
        <w:rPr>
          <w:rFonts w:hint="eastAsia" w:ascii="Times New Roman" w:eastAsia="Times New Roman"/>
          <w:sz w:val="24"/>
          <w:szCs w:val="24"/>
        </w:rPr>
      </w:pPr>
      <w:r>
        <w:rPr>
          <w:rFonts w:hint="eastAsia" w:ascii="Times New Roman" w:eastAsia="仿宋"/>
          <w:sz w:val="24"/>
          <w:szCs w:val="24"/>
        </w:rPr>
        <w:t>□或按照以下信息开具增值税专用发票：</w:t>
      </w:r>
    </w:p>
    <w:p w14:paraId="344339E8">
      <w:pPr>
        <w:spacing w:beforeLines="0" w:afterLines="0" w:line="360" w:lineRule="auto"/>
        <w:ind w:firstLine="480" w:firstLineChars="200"/>
        <w:rPr>
          <w:rFonts w:hint="eastAsia" w:ascii="Times New Roman" w:eastAsia="Times New Roman"/>
          <w:sz w:val="24"/>
          <w:szCs w:val="24"/>
        </w:rPr>
      </w:pPr>
      <w:r>
        <w:rPr>
          <w:rFonts w:hint="eastAsia" w:ascii="Times New Roman" w:eastAsia="仿宋"/>
          <w:sz w:val="24"/>
          <w:szCs w:val="24"/>
        </w:rPr>
        <w:t>单位名称：</w:t>
      </w:r>
    </w:p>
    <w:p w14:paraId="2D1AB9BA">
      <w:pPr>
        <w:spacing w:beforeLines="0" w:afterLines="0" w:line="360" w:lineRule="auto"/>
        <w:ind w:firstLine="480" w:firstLineChars="200"/>
        <w:rPr>
          <w:rFonts w:hint="eastAsia" w:ascii="Times New Roman" w:eastAsia="Times New Roman"/>
          <w:sz w:val="24"/>
          <w:szCs w:val="24"/>
        </w:rPr>
      </w:pPr>
      <w:r>
        <w:rPr>
          <w:rFonts w:hint="eastAsia" w:ascii="Times New Roman" w:eastAsia="仿宋"/>
          <w:sz w:val="24"/>
          <w:szCs w:val="24"/>
        </w:rPr>
        <w:t>纳税人识别号：</w:t>
      </w:r>
      <w:bookmarkStart w:id="0" w:name="_GoBack"/>
      <w:bookmarkEnd w:id="0"/>
    </w:p>
    <w:p w14:paraId="0B39C72B">
      <w:pPr>
        <w:spacing w:beforeLines="0" w:afterLines="0" w:line="360" w:lineRule="auto"/>
        <w:ind w:firstLine="480" w:firstLineChars="200"/>
        <w:rPr>
          <w:rFonts w:hint="eastAsia" w:ascii="Times New Roman" w:eastAsia="Times New Roman"/>
          <w:sz w:val="24"/>
          <w:szCs w:val="24"/>
        </w:rPr>
      </w:pPr>
      <w:r>
        <w:rPr>
          <w:rFonts w:hint="eastAsia" w:ascii="Times New Roman" w:eastAsia="仿宋"/>
          <w:sz w:val="24"/>
          <w:szCs w:val="24"/>
        </w:rPr>
        <w:t>地址：</w:t>
      </w:r>
    </w:p>
    <w:p w14:paraId="062B33E4">
      <w:pPr>
        <w:spacing w:beforeLines="0" w:afterLines="0" w:line="360" w:lineRule="auto"/>
        <w:ind w:firstLine="480" w:firstLineChars="200"/>
        <w:rPr>
          <w:rFonts w:hint="eastAsia" w:ascii="Times New Roman" w:eastAsia="Times New Roman"/>
          <w:sz w:val="24"/>
          <w:szCs w:val="24"/>
        </w:rPr>
      </w:pPr>
      <w:r>
        <w:rPr>
          <w:rFonts w:hint="eastAsia" w:ascii="Times New Roman" w:eastAsia="仿宋"/>
          <w:sz w:val="24"/>
          <w:szCs w:val="24"/>
        </w:rPr>
        <w:t>电话：</w:t>
      </w:r>
    </w:p>
    <w:p w14:paraId="02B2C90A">
      <w:pPr>
        <w:spacing w:beforeLines="0" w:afterLines="0" w:line="360" w:lineRule="auto"/>
        <w:ind w:firstLine="480" w:firstLineChars="200"/>
        <w:rPr>
          <w:rFonts w:hint="eastAsia" w:ascii="Times New Roman" w:eastAsia="Times New Roman"/>
          <w:sz w:val="24"/>
          <w:szCs w:val="24"/>
        </w:rPr>
      </w:pPr>
      <w:r>
        <w:rPr>
          <w:rFonts w:hint="eastAsia" w:ascii="Times New Roman" w:eastAsia="仿宋"/>
          <w:sz w:val="24"/>
          <w:szCs w:val="24"/>
        </w:rPr>
        <w:t>开户行：</w:t>
      </w:r>
    </w:p>
    <w:p w14:paraId="3DC35A17">
      <w:pPr>
        <w:spacing w:beforeLines="0" w:afterLines="0" w:line="360" w:lineRule="auto"/>
        <w:ind w:firstLine="480" w:firstLineChars="200"/>
        <w:rPr>
          <w:rFonts w:hint="eastAsia" w:ascii="Times New Roman" w:eastAsia="Times New Roman"/>
          <w:sz w:val="24"/>
          <w:szCs w:val="24"/>
        </w:rPr>
      </w:pPr>
      <w:r>
        <w:rPr>
          <w:rFonts w:hint="eastAsia" w:ascii="Times New Roman" w:eastAsia="仿宋"/>
          <w:sz w:val="24"/>
          <w:szCs w:val="24"/>
        </w:rPr>
        <w:t>账号：</w:t>
      </w:r>
    </w:p>
    <w:p w14:paraId="7179CE0F">
      <w:pPr>
        <w:spacing w:beforeLines="0" w:afterLines="0" w:line="360" w:lineRule="auto"/>
        <w:ind w:firstLine="480" w:firstLineChars="200"/>
        <w:rPr>
          <w:rFonts w:hint="eastAsia" w:ascii="Times New Roman" w:eastAsia="Times New Roman"/>
          <w:sz w:val="24"/>
          <w:szCs w:val="24"/>
        </w:rPr>
      </w:pPr>
    </w:p>
    <w:p w14:paraId="2C41787D">
      <w:pPr>
        <w:spacing w:beforeLines="0" w:afterLines="0" w:line="360" w:lineRule="auto"/>
        <w:ind w:firstLine="480" w:firstLineChars="200"/>
        <w:rPr>
          <w:rFonts w:hint="eastAsia" w:ascii="Times New Roman" w:eastAsia="Times New Roman"/>
          <w:sz w:val="24"/>
          <w:szCs w:val="24"/>
        </w:rPr>
      </w:pPr>
      <w:r>
        <w:rPr>
          <w:rFonts w:hint="eastAsia" w:ascii="Times New Roman" w:eastAsia="仿宋"/>
          <w:sz w:val="24"/>
          <w:szCs w:val="24"/>
        </w:rPr>
        <w:t xml:space="preserve">                     （公司公章）</w:t>
      </w:r>
    </w:p>
    <w:p w14:paraId="3319BCE7">
      <w:pPr>
        <w:jc w:val="right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Times New Roman" w:eastAsia="仿宋"/>
          <w:sz w:val="24"/>
          <w:szCs w:val="24"/>
        </w:rPr>
        <w:t xml:space="preserve">                               202</w:t>
      </w:r>
      <w:r>
        <w:rPr>
          <w:rFonts w:hint="eastAsia" w:ascii="Times New Roman" w:eastAsia="仿宋"/>
          <w:sz w:val="24"/>
          <w:szCs w:val="24"/>
          <w:lang w:val="en-US" w:eastAsia="zh-CN"/>
        </w:rPr>
        <w:t>6</w:t>
      </w:r>
      <w:r>
        <w:rPr>
          <w:rFonts w:hint="eastAsia" w:ascii="Times New Roman" w:eastAsia="仿宋"/>
          <w:sz w:val="24"/>
          <w:szCs w:val="24"/>
        </w:rPr>
        <w:t>年  月  日</w:t>
      </w:r>
      <w:r>
        <w:rPr>
          <w:rFonts w:hint="eastAsia" w:ascii="仿宋" w:hAnsi="仿宋" w:eastAsia="仿宋" w:cs="宋体"/>
          <w:sz w:val="24"/>
          <w:szCs w:val="24"/>
          <w:u w:val="single"/>
        </w:rPr>
        <w:t xml:space="preserve"> 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E4ZGY5YTAyNDEwODU5ZTFlMDEzODIxOWNhNjQ0ODEifQ=="/>
  </w:docVars>
  <w:rsids>
    <w:rsidRoot w:val="00172A27"/>
    <w:rsid w:val="01A847D1"/>
    <w:rsid w:val="01BE6676"/>
    <w:rsid w:val="06C43815"/>
    <w:rsid w:val="07A019A5"/>
    <w:rsid w:val="12F9465F"/>
    <w:rsid w:val="14D40EDF"/>
    <w:rsid w:val="17E864CA"/>
    <w:rsid w:val="1AE67F99"/>
    <w:rsid w:val="1C654B13"/>
    <w:rsid w:val="1F372797"/>
    <w:rsid w:val="22CA3922"/>
    <w:rsid w:val="23435760"/>
    <w:rsid w:val="23CC50E1"/>
    <w:rsid w:val="242B7AAB"/>
    <w:rsid w:val="248A15BB"/>
    <w:rsid w:val="254F4A2A"/>
    <w:rsid w:val="29BB2216"/>
    <w:rsid w:val="29CD7418"/>
    <w:rsid w:val="2A0421D8"/>
    <w:rsid w:val="2B591CE7"/>
    <w:rsid w:val="3642255F"/>
    <w:rsid w:val="38107BD1"/>
    <w:rsid w:val="38237904"/>
    <w:rsid w:val="3FCA1DCA"/>
    <w:rsid w:val="406B220D"/>
    <w:rsid w:val="434F5A51"/>
    <w:rsid w:val="44093E52"/>
    <w:rsid w:val="460C7C2A"/>
    <w:rsid w:val="472516BF"/>
    <w:rsid w:val="479C4FDD"/>
    <w:rsid w:val="48A5505E"/>
    <w:rsid w:val="4A7D22B8"/>
    <w:rsid w:val="4F351F9F"/>
    <w:rsid w:val="50DA03DF"/>
    <w:rsid w:val="51271DBC"/>
    <w:rsid w:val="51A967A5"/>
    <w:rsid w:val="5C755854"/>
    <w:rsid w:val="5EFF1C82"/>
    <w:rsid w:val="66ED0F5A"/>
    <w:rsid w:val="67CF7004"/>
    <w:rsid w:val="6DAA1953"/>
    <w:rsid w:val="74324450"/>
    <w:rsid w:val="766766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9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qFormat/>
    <w:uiPriority w:val="9"/>
    <w:pPr>
      <w:spacing w:before="120" w:after="120" w:line="17" w:lineRule="atLeast"/>
      <w:jc w:val="left"/>
      <w:outlineLvl w:val="2"/>
    </w:pPr>
    <w:rPr>
      <w:rFonts w:hint="eastAsia" w:ascii="宋体" w:hAnsi="宋体" w:eastAsia="仿宋"/>
      <w:b/>
      <w:kern w:val="0"/>
      <w:sz w:val="24"/>
      <w:szCs w:val="36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qFormat/>
    <w:uiPriority w:val="0"/>
    <w:pPr>
      <w:jc w:val="left"/>
    </w:pPr>
  </w:style>
  <w:style w:type="paragraph" w:styleId="4">
    <w:name w:val="Body Text"/>
    <w:basedOn w:val="1"/>
    <w:unhideWhenUsed/>
    <w:qFormat/>
    <w:uiPriority w:val="99"/>
    <w:pPr>
      <w:spacing w:after="120"/>
    </w:pPr>
  </w:style>
  <w:style w:type="paragraph" w:styleId="5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beforeLines="0" w:afterLines="0"/>
      <w:jc w:val="center"/>
    </w:pPr>
    <w:rPr>
      <w:rFonts w:hint="default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149</Words>
  <Characters>157</Characters>
  <Lines>0</Lines>
  <Paragraphs>0</Paragraphs>
  <TotalTime>7</TotalTime>
  <ScaleCrop>false</ScaleCrop>
  <LinksUpToDate>false</LinksUpToDate>
  <CharactersWithSpaces>251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2024-04-10T12:39:00Z</dcterms:created>
  <dc:creator>12010</dc:creator>
  <cp:lastModifiedBy>吴迪</cp:lastModifiedBy>
  <dcterms:modified xsi:type="dcterms:W3CDTF">2026-07-17T02:55:38Z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721613BB62714F728CA8FD9EFC7DD3BB_13</vt:lpwstr>
  </property>
  <property fmtid="{D5CDD505-2E9C-101B-9397-08002B2CF9AE}" pid="4" name="KSOTemplateDocerSaveRecord">
    <vt:lpwstr>eyJoZGlkIjoiODViY2JkMjU3NGYzZTEwMzZmMGFkZWViYmNkYWU3NDIiLCJ1c2VySWQiOiIxNjcwODk0MjA5In0=</vt:lpwstr>
  </property>
</Properties>
</file>